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header3.xml" ContentType="application/vnd.openxmlformats-officedocument.wordprocessingml.head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27D7" w:rsidRDefault="00D427D7" w:rsidP="00D427D7"/>
    <w:p w:rsidR="00A42C49" w:rsidRDefault="00A42C49" w:rsidP="00D427D7"/>
    <w:p w:rsidR="00A42C49" w:rsidRDefault="00A42C49" w:rsidP="00D427D7"/>
    <w:p w:rsidR="00A42C49" w:rsidRDefault="00A42C49" w:rsidP="00D427D7"/>
    <w:p w:rsidR="00A42C49" w:rsidRPr="00C0723A" w:rsidRDefault="00A42C49" w:rsidP="00A42C49">
      <w:pPr>
        <w:spacing w:after="0" w:line="240" w:lineRule="auto"/>
        <w:jc w:val="both"/>
      </w:pPr>
      <w:r>
        <w:t>Medellín, junio 18 de 2016</w:t>
      </w:r>
    </w:p>
    <w:p w:rsidR="00A42C49" w:rsidRPr="00C0723A" w:rsidRDefault="00A42C49" w:rsidP="00A42C49">
      <w:pPr>
        <w:spacing w:after="0" w:line="240" w:lineRule="auto"/>
        <w:jc w:val="both"/>
      </w:pPr>
    </w:p>
    <w:p w:rsidR="00A42C49" w:rsidRDefault="00A42C49" w:rsidP="00A42C49">
      <w:pPr>
        <w:spacing w:after="0" w:line="240" w:lineRule="auto"/>
        <w:jc w:val="both"/>
      </w:pPr>
    </w:p>
    <w:p w:rsidR="00A42C49" w:rsidRDefault="00A42C49" w:rsidP="00A42C49">
      <w:pPr>
        <w:spacing w:after="0" w:line="240" w:lineRule="auto"/>
        <w:jc w:val="both"/>
      </w:pPr>
    </w:p>
    <w:p w:rsidR="00A42C49" w:rsidRDefault="00A42C49" w:rsidP="00A42C49">
      <w:pPr>
        <w:spacing w:after="0" w:line="240" w:lineRule="auto"/>
        <w:jc w:val="both"/>
      </w:pPr>
      <w:r>
        <w:t>Señores</w:t>
      </w:r>
    </w:p>
    <w:p w:rsidR="00A42C49" w:rsidRDefault="00A42C49" w:rsidP="00A42C49">
      <w:pPr>
        <w:spacing w:after="0" w:line="240" w:lineRule="auto"/>
        <w:jc w:val="both"/>
      </w:pPr>
      <w:r>
        <w:t>DIRECCIÓN DE INVESTIGACIÓN</w:t>
      </w:r>
    </w:p>
    <w:p w:rsidR="00A42C49" w:rsidRDefault="00A42C49" w:rsidP="00A42C49">
      <w:pPr>
        <w:spacing w:after="0" w:line="240" w:lineRule="auto"/>
        <w:jc w:val="both"/>
      </w:pPr>
      <w:r>
        <w:t>Instituto Tecnológico Metropolitano</w:t>
      </w:r>
    </w:p>
    <w:p w:rsidR="00A42C49" w:rsidRPr="00C0723A" w:rsidRDefault="00A42C49" w:rsidP="00A42C49">
      <w:pPr>
        <w:spacing w:after="0" w:line="240" w:lineRule="auto"/>
        <w:jc w:val="both"/>
      </w:pPr>
      <w:r>
        <w:t xml:space="preserve">Presente  </w:t>
      </w:r>
    </w:p>
    <w:p w:rsidR="00A42C49" w:rsidRPr="00C0723A" w:rsidRDefault="00A42C49" w:rsidP="00A42C49">
      <w:pPr>
        <w:spacing w:after="0" w:line="240" w:lineRule="auto"/>
        <w:jc w:val="both"/>
      </w:pPr>
    </w:p>
    <w:p w:rsidR="00A42C49" w:rsidRPr="00C0723A" w:rsidRDefault="00A42C49" w:rsidP="00A42C49">
      <w:pPr>
        <w:spacing w:after="0" w:line="240" w:lineRule="auto"/>
        <w:jc w:val="both"/>
      </w:pPr>
    </w:p>
    <w:p w:rsidR="00A42C49" w:rsidRPr="00C0723A" w:rsidRDefault="00A42C49" w:rsidP="00A42C49">
      <w:pPr>
        <w:spacing w:after="0" w:line="240" w:lineRule="auto"/>
        <w:jc w:val="both"/>
      </w:pPr>
    </w:p>
    <w:p w:rsidR="00A42C49" w:rsidRPr="00C0723A" w:rsidRDefault="00A42C49" w:rsidP="00A42C49">
      <w:pPr>
        <w:spacing w:after="0" w:line="240" w:lineRule="auto"/>
        <w:jc w:val="both"/>
      </w:pPr>
      <w:r w:rsidRPr="00C0723A">
        <w:t>Cordial saludo,</w:t>
      </w:r>
    </w:p>
    <w:p w:rsidR="00A42C49" w:rsidRPr="00C0723A" w:rsidRDefault="00A42C49" w:rsidP="00A42C49">
      <w:pPr>
        <w:spacing w:after="0" w:line="240" w:lineRule="auto"/>
        <w:jc w:val="both"/>
      </w:pPr>
    </w:p>
    <w:p w:rsidR="00A42C49" w:rsidRPr="00C0723A" w:rsidRDefault="00A42C49" w:rsidP="00A42C49">
      <w:pPr>
        <w:spacing w:after="0" w:line="240" w:lineRule="auto"/>
        <w:jc w:val="both"/>
      </w:pPr>
    </w:p>
    <w:p w:rsidR="00A42C49" w:rsidRDefault="00A42C49" w:rsidP="00A42C49">
      <w:pPr>
        <w:autoSpaceDE w:val="0"/>
        <w:autoSpaceDN w:val="0"/>
        <w:adjustRightInd w:val="0"/>
        <w:spacing w:after="0" w:line="240" w:lineRule="auto"/>
        <w:jc w:val="both"/>
        <w:rPr>
          <w:rFonts w:ascii="Calibri" w:hAnsi="Calibri"/>
          <w:b/>
          <w:lang w:val="es-ES"/>
        </w:rPr>
      </w:pPr>
      <w:r w:rsidRPr="00C0723A">
        <w:t>La presente co</w:t>
      </w:r>
      <w:r>
        <w:t xml:space="preserve">municación tiene como finalidad formalizar la participación en la </w:t>
      </w:r>
      <w:r w:rsidRPr="00CC6FB1">
        <w:rPr>
          <w:rFonts w:cs="Arial"/>
          <w:b/>
        </w:rPr>
        <w:t>CONVOCATORIA A GRUPOS DE INVESTIGACIÓN DEL ITM PARA PRESENTAR PROYECTOS DE INVESTIGACIÓN EN MODALIDAD DE COFINANCIACIÓN – AÑO 2016</w:t>
      </w:r>
      <w:r w:rsidRPr="00CC6FB1">
        <w:rPr>
          <w:rFonts w:cs="Arial"/>
        </w:rPr>
        <w:t xml:space="preserve">, </w:t>
      </w:r>
      <w:r>
        <w:rPr>
          <w:rFonts w:cs="Arial"/>
        </w:rPr>
        <w:t>con el pr</w:t>
      </w:r>
      <w:r w:rsidRPr="00CC6FB1">
        <w:rPr>
          <w:rFonts w:cs="Arial"/>
        </w:rPr>
        <w:t xml:space="preserve">oyecto de investigación titulado </w:t>
      </w:r>
      <w:r w:rsidR="004B5919">
        <w:rPr>
          <w:rFonts w:cs="Arial"/>
        </w:rPr>
        <w:t>“</w:t>
      </w:r>
      <w:r w:rsidR="00D16220" w:rsidRPr="00D37D0E">
        <w:rPr>
          <w:b/>
          <w:bCs/>
          <w:color w:val="000000"/>
          <w:lang w:val="es-ES" w:eastAsia="es-ES"/>
        </w:rPr>
        <w:t>LA TRANSFERENCIA DEL CONOCIMIENTO Y LA APROPIACION DE LA INVESTIGACIÓN EN LA FACULTAD DE ARTES Y HUMANIDADES DEL INSTITUTO TECNOLOGICO METROPOLITANO Y DE LA FACULTAD DE PRODUCCIÓN Y DISEÑO DE LA INSTITUCIÓN UNIVERSITARIA PASCUAL BRAVO</w:t>
      </w:r>
      <w:r w:rsidR="00D16220" w:rsidRPr="00CB5A16">
        <w:rPr>
          <w:rFonts w:ascii="Calibri" w:hAnsi="Calibri"/>
          <w:b/>
          <w:lang w:val="es-ES"/>
        </w:rPr>
        <w:t>”</w:t>
      </w:r>
    </w:p>
    <w:p w:rsidR="00D16220" w:rsidRDefault="00D16220" w:rsidP="00A42C49">
      <w:pPr>
        <w:autoSpaceDE w:val="0"/>
        <w:autoSpaceDN w:val="0"/>
        <w:adjustRightInd w:val="0"/>
        <w:spacing w:after="0" w:line="240" w:lineRule="auto"/>
        <w:jc w:val="both"/>
        <w:rPr>
          <w:rFonts w:cs="Arial"/>
          <w:b/>
        </w:rPr>
      </w:pPr>
    </w:p>
    <w:p w:rsidR="00A42C49" w:rsidRDefault="00A42C49" w:rsidP="00A42C49">
      <w:pPr>
        <w:autoSpaceDE w:val="0"/>
        <w:autoSpaceDN w:val="0"/>
        <w:adjustRightInd w:val="0"/>
        <w:spacing w:after="0" w:line="240" w:lineRule="auto"/>
        <w:jc w:val="both"/>
        <w:rPr>
          <w:rFonts w:cs="Arial"/>
        </w:rPr>
      </w:pPr>
      <w:r>
        <w:rPr>
          <w:rFonts w:cs="Arial"/>
        </w:rPr>
        <w:t>Para esto se relacionan los documentos que se adjuntan, dando cumplimiento a los requisitos exigidos por la Convocatoria.</w:t>
      </w:r>
    </w:p>
    <w:p w:rsidR="00A42C49" w:rsidRDefault="00A42C49" w:rsidP="00A42C49">
      <w:pPr>
        <w:autoSpaceDE w:val="0"/>
        <w:autoSpaceDN w:val="0"/>
        <w:adjustRightInd w:val="0"/>
        <w:spacing w:after="0" w:line="240" w:lineRule="auto"/>
        <w:jc w:val="both"/>
        <w:rPr>
          <w:rFonts w:cs="Arial"/>
        </w:rPr>
      </w:pPr>
    </w:p>
    <w:p w:rsidR="00A42C49" w:rsidRDefault="00A42C49" w:rsidP="00A42C49">
      <w:pPr>
        <w:autoSpaceDE w:val="0"/>
        <w:autoSpaceDN w:val="0"/>
        <w:adjustRightInd w:val="0"/>
        <w:spacing w:after="0" w:line="240" w:lineRule="auto"/>
        <w:jc w:val="both"/>
        <w:rPr>
          <w:rFonts w:cs="Arial"/>
        </w:rPr>
      </w:pPr>
    </w:p>
    <w:tbl>
      <w:tblPr>
        <w:tblStyle w:val="Tabladecuadrcula4"/>
        <w:tblW w:w="8926" w:type="dxa"/>
        <w:tblLook w:val="04A0" w:firstRow="1" w:lastRow="0" w:firstColumn="1" w:lastColumn="0" w:noHBand="0" w:noVBand="1"/>
      </w:tblPr>
      <w:tblGrid>
        <w:gridCol w:w="7224"/>
        <w:gridCol w:w="503"/>
        <w:gridCol w:w="601"/>
        <w:gridCol w:w="598"/>
      </w:tblGrid>
      <w:tr w:rsidR="00A42C49" w:rsidRPr="00935D81" w:rsidTr="00A42C49">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26" w:type="dxa"/>
            <w:gridSpan w:val="4"/>
            <w:vMerge w:val="restart"/>
            <w:shd w:val="clear" w:color="auto" w:fill="3B3838" w:themeFill="background2" w:themeFillShade="40"/>
            <w:hideMark/>
          </w:tcPr>
          <w:p w:rsidR="00A42C49" w:rsidRPr="00935D81" w:rsidRDefault="00A42C49" w:rsidP="00105C3E">
            <w:pPr>
              <w:pStyle w:val="Sinespaciado"/>
              <w:jc w:val="center"/>
              <w:rPr>
                <w:sz w:val="18"/>
                <w:szCs w:val="18"/>
                <w:lang w:eastAsia="es-ES"/>
              </w:rPr>
            </w:pPr>
            <w:r w:rsidRPr="00935D81">
              <w:rPr>
                <w:sz w:val="18"/>
                <w:szCs w:val="18"/>
                <w:lang w:eastAsia="es-ES"/>
              </w:rPr>
              <w:t>Dirección de Investigación ITM</w:t>
            </w:r>
            <w:r w:rsidRPr="00935D81">
              <w:rPr>
                <w:sz w:val="18"/>
                <w:szCs w:val="18"/>
                <w:lang w:eastAsia="es-ES"/>
              </w:rPr>
              <w:br/>
              <w:t>Convocatoria a grupos de investigación del ITM para presentar proyectos de investigación en modalidad de cofinanciación - Año 2016</w:t>
            </w:r>
          </w:p>
        </w:tc>
      </w:tr>
      <w:tr w:rsidR="00A42C49" w:rsidRPr="00935D81" w:rsidTr="00A42C4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8926" w:type="dxa"/>
            <w:gridSpan w:val="4"/>
            <w:vMerge/>
            <w:shd w:val="clear" w:color="auto" w:fill="3B3838" w:themeFill="background2" w:themeFillShade="40"/>
            <w:hideMark/>
          </w:tcPr>
          <w:p w:rsidR="00A42C49" w:rsidRPr="00935D81" w:rsidRDefault="00A42C49" w:rsidP="00105C3E">
            <w:pPr>
              <w:pStyle w:val="Sinespaciado"/>
              <w:rPr>
                <w:sz w:val="18"/>
                <w:szCs w:val="18"/>
                <w:lang w:eastAsia="es-ES"/>
              </w:rPr>
            </w:pPr>
          </w:p>
        </w:tc>
      </w:tr>
      <w:tr w:rsidR="00A42C49" w:rsidRPr="00935D81" w:rsidTr="00A42C49">
        <w:trPr>
          <w:trHeight w:val="315"/>
        </w:trPr>
        <w:tc>
          <w:tcPr>
            <w:cnfStyle w:val="001000000000" w:firstRow="0" w:lastRow="0" w:firstColumn="1" w:lastColumn="0" w:oddVBand="0" w:evenVBand="0" w:oddHBand="0" w:evenHBand="0" w:firstRowFirstColumn="0" w:firstRowLastColumn="0" w:lastRowFirstColumn="0" w:lastRowLastColumn="0"/>
            <w:tcW w:w="8926" w:type="dxa"/>
            <w:gridSpan w:val="4"/>
            <w:vMerge/>
            <w:shd w:val="clear" w:color="auto" w:fill="3B3838" w:themeFill="background2" w:themeFillShade="40"/>
            <w:hideMark/>
          </w:tcPr>
          <w:p w:rsidR="00A42C49" w:rsidRPr="00935D81" w:rsidRDefault="00A42C49" w:rsidP="00105C3E">
            <w:pPr>
              <w:pStyle w:val="Sinespaciado"/>
              <w:rPr>
                <w:sz w:val="18"/>
                <w:szCs w:val="18"/>
                <w:lang w:eastAsia="es-ES"/>
              </w:rPr>
            </w:pPr>
          </w:p>
        </w:tc>
      </w:tr>
      <w:tr w:rsidR="00A42C49" w:rsidRPr="00935D81" w:rsidTr="00A42C49">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7224" w:type="dxa"/>
            <w:noWrap/>
            <w:hideMark/>
          </w:tcPr>
          <w:p w:rsidR="00A42C49" w:rsidRPr="00935D81" w:rsidRDefault="00A42C49" w:rsidP="00105C3E">
            <w:pPr>
              <w:pStyle w:val="Sinespaciado"/>
              <w:jc w:val="center"/>
              <w:rPr>
                <w:sz w:val="18"/>
                <w:szCs w:val="18"/>
                <w:lang w:eastAsia="es-ES"/>
              </w:rPr>
            </w:pPr>
            <w:r w:rsidRPr="00935D81">
              <w:rPr>
                <w:sz w:val="18"/>
                <w:szCs w:val="18"/>
                <w:lang w:eastAsia="es-ES"/>
              </w:rPr>
              <w:t>Documentación requerida, Numeral XIII. términos de referencia:</w:t>
            </w:r>
          </w:p>
        </w:tc>
        <w:tc>
          <w:tcPr>
            <w:tcW w:w="1702" w:type="dxa"/>
            <w:gridSpan w:val="3"/>
            <w:noWrap/>
            <w:hideMark/>
          </w:tcPr>
          <w:p w:rsidR="00A42C49" w:rsidRPr="00935D81" w:rsidRDefault="00A42C49" w:rsidP="00105C3E">
            <w:pPr>
              <w:pStyle w:val="Sinespaciado"/>
              <w:cnfStyle w:val="000000100000" w:firstRow="0" w:lastRow="0" w:firstColumn="0" w:lastColumn="0" w:oddVBand="0" w:evenVBand="0" w:oddHBand="1" w:evenHBand="0" w:firstRowFirstColumn="0" w:firstRowLastColumn="0" w:lastRowFirstColumn="0" w:lastRowLastColumn="0"/>
              <w:rPr>
                <w:sz w:val="18"/>
                <w:szCs w:val="18"/>
                <w:lang w:eastAsia="es-ES"/>
              </w:rPr>
            </w:pPr>
            <w:r w:rsidRPr="00935D81">
              <w:rPr>
                <w:sz w:val="18"/>
                <w:szCs w:val="18"/>
                <w:lang w:eastAsia="es-ES"/>
              </w:rPr>
              <w:t>Cumple</w:t>
            </w:r>
          </w:p>
        </w:tc>
      </w:tr>
      <w:tr w:rsidR="00A42C49" w:rsidRPr="00935D81" w:rsidTr="00A42C49">
        <w:trPr>
          <w:trHeight w:val="330"/>
        </w:trPr>
        <w:tc>
          <w:tcPr>
            <w:cnfStyle w:val="001000000000" w:firstRow="0" w:lastRow="0" w:firstColumn="1" w:lastColumn="0" w:oddVBand="0" w:evenVBand="0" w:oddHBand="0" w:evenHBand="0" w:firstRowFirstColumn="0" w:firstRowLastColumn="0" w:lastRowFirstColumn="0" w:lastRowLastColumn="0"/>
            <w:tcW w:w="7224" w:type="dxa"/>
            <w:noWrap/>
            <w:hideMark/>
          </w:tcPr>
          <w:p w:rsidR="00A42C49" w:rsidRPr="00935D81" w:rsidRDefault="00A42C49" w:rsidP="00105C3E">
            <w:pPr>
              <w:pStyle w:val="Sinespaciado"/>
              <w:jc w:val="center"/>
              <w:rPr>
                <w:sz w:val="18"/>
                <w:szCs w:val="18"/>
                <w:lang w:eastAsia="es-ES"/>
              </w:rPr>
            </w:pPr>
            <w:r w:rsidRPr="00935D81">
              <w:rPr>
                <w:sz w:val="18"/>
                <w:szCs w:val="18"/>
                <w:lang w:eastAsia="es-ES"/>
              </w:rPr>
              <w:t>Lista de chequeo</w:t>
            </w:r>
          </w:p>
        </w:tc>
        <w:tc>
          <w:tcPr>
            <w:tcW w:w="503" w:type="dxa"/>
            <w:noWrap/>
            <w:hideMark/>
          </w:tcPr>
          <w:p w:rsidR="00A42C49" w:rsidRPr="00935D81" w:rsidRDefault="00A42C49" w:rsidP="00105C3E">
            <w:pPr>
              <w:pStyle w:val="Sinespaciado"/>
              <w:cnfStyle w:val="000000000000" w:firstRow="0" w:lastRow="0" w:firstColumn="0" w:lastColumn="0" w:oddVBand="0" w:evenVBand="0" w:oddHBand="0" w:evenHBand="0" w:firstRowFirstColumn="0" w:firstRowLastColumn="0" w:lastRowFirstColumn="0" w:lastRowLastColumn="0"/>
              <w:rPr>
                <w:sz w:val="18"/>
                <w:szCs w:val="18"/>
                <w:lang w:eastAsia="es-ES"/>
              </w:rPr>
            </w:pPr>
            <w:r w:rsidRPr="00935D81">
              <w:rPr>
                <w:sz w:val="18"/>
                <w:szCs w:val="18"/>
                <w:lang w:eastAsia="es-ES"/>
              </w:rPr>
              <w:t>SI</w:t>
            </w:r>
          </w:p>
        </w:tc>
        <w:tc>
          <w:tcPr>
            <w:tcW w:w="601" w:type="dxa"/>
            <w:noWrap/>
            <w:hideMark/>
          </w:tcPr>
          <w:p w:rsidR="00A42C49" w:rsidRPr="00935D81" w:rsidRDefault="00A42C49" w:rsidP="00105C3E">
            <w:pPr>
              <w:pStyle w:val="Sinespaciado"/>
              <w:cnfStyle w:val="000000000000" w:firstRow="0" w:lastRow="0" w:firstColumn="0" w:lastColumn="0" w:oddVBand="0" w:evenVBand="0" w:oddHBand="0" w:evenHBand="0" w:firstRowFirstColumn="0" w:firstRowLastColumn="0" w:lastRowFirstColumn="0" w:lastRowLastColumn="0"/>
              <w:rPr>
                <w:sz w:val="18"/>
                <w:szCs w:val="18"/>
                <w:lang w:eastAsia="es-ES"/>
              </w:rPr>
            </w:pPr>
            <w:r w:rsidRPr="00935D81">
              <w:rPr>
                <w:sz w:val="18"/>
                <w:szCs w:val="18"/>
                <w:lang w:eastAsia="es-ES"/>
              </w:rPr>
              <w:t>NO</w:t>
            </w:r>
          </w:p>
        </w:tc>
        <w:tc>
          <w:tcPr>
            <w:tcW w:w="598" w:type="dxa"/>
            <w:noWrap/>
            <w:hideMark/>
          </w:tcPr>
          <w:p w:rsidR="00A42C49" w:rsidRPr="00935D81" w:rsidRDefault="00A42C49" w:rsidP="00105C3E">
            <w:pPr>
              <w:pStyle w:val="Sinespaciado"/>
              <w:cnfStyle w:val="000000000000" w:firstRow="0" w:lastRow="0" w:firstColumn="0" w:lastColumn="0" w:oddVBand="0" w:evenVBand="0" w:oddHBand="0" w:evenHBand="0" w:firstRowFirstColumn="0" w:firstRowLastColumn="0" w:lastRowFirstColumn="0" w:lastRowLastColumn="0"/>
              <w:rPr>
                <w:sz w:val="18"/>
                <w:szCs w:val="18"/>
                <w:lang w:eastAsia="es-ES"/>
              </w:rPr>
            </w:pPr>
            <w:r w:rsidRPr="00935D81">
              <w:rPr>
                <w:sz w:val="18"/>
                <w:szCs w:val="18"/>
                <w:lang w:eastAsia="es-ES"/>
              </w:rPr>
              <w:t>N/A</w:t>
            </w:r>
          </w:p>
        </w:tc>
      </w:tr>
      <w:tr w:rsidR="00A42C49" w:rsidRPr="00935D81" w:rsidTr="00A42C49">
        <w:trPr>
          <w:cnfStyle w:val="000000100000" w:firstRow="0" w:lastRow="0" w:firstColumn="0" w:lastColumn="0" w:oddVBand="0" w:evenVBand="0" w:oddHBand="1" w:evenHBand="0" w:firstRowFirstColumn="0" w:firstRowLastColumn="0" w:lastRowFirstColumn="0" w:lastRowLastColumn="0"/>
          <w:trHeight w:val="645"/>
        </w:trPr>
        <w:tc>
          <w:tcPr>
            <w:cnfStyle w:val="001000000000" w:firstRow="0" w:lastRow="0" w:firstColumn="1" w:lastColumn="0" w:oddVBand="0" w:evenVBand="0" w:oddHBand="0" w:evenHBand="0" w:firstRowFirstColumn="0" w:firstRowLastColumn="0" w:lastRowFirstColumn="0" w:lastRowLastColumn="0"/>
            <w:tcW w:w="7224" w:type="dxa"/>
            <w:noWrap/>
            <w:hideMark/>
          </w:tcPr>
          <w:p w:rsidR="00A42C49" w:rsidRPr="00935D81" w:rsidRDefault="00A42C49" w:rsidP="00105C3E">
            <w:pPr>
              <w:pStyle w:val="Sinespaciado"/>
              <w:jc w:val="both"/>
              <w:rPr>
                <w:b w:val="0"/>
                <w:sz w:val="18"/>
                <w:szCs w:val="18"/>
                <w:lang w:eastAsia="es-ES"/>
              </w:rPr>
            </w:pPr>
            <w:r w:rsidRPr="00935D81">
              <w:rPr>
                <w:b w:val="0"/>
                <w:sz w:val="18"/>
                <w:szCs w:val="18"/>
                <w:lang w:eastAsia="es-ES"/>
              </w:rPr>
              <w:t>Dentro del plazo establecido por la convocatoria, debe entregarse la siguiente documentación en la Dirección de Investigaciones del ITM.</w:t>
            </w:r>
          </w:p>
        </w:tc>
        <w:tc>
          <w:tcPr>
            <w:tcW w:w="503" w:type="dxa"/>
            <w:noWrap/>
            <w:hideMark/>
          </w:tcPr>
          <w:p w:rsidR="00A42C49"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r>
              <w:rPr>
                <w:sz w:val="18"/>
                <w:szCs w:val="18"/>
                <w:lang w:eastAsia="es-ES"/>
              </w:rPr>
              <w:t xml:space="preserve">X </w:t>
            </w:r>
          </w:p>
        </w:tc>
        <w:tc>
          <w:tcPr>
            <w:tcW w:w="601" w:type="dxa"/>
            <w:noWrap/>
            <w:hideMark/>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c>
          <w:tcPr>
            <w:tcW w:w="598" w:type="dxa"/>
            <w:noWrap/>
            <w:hideMark/>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r>
      <w:tr w:rsidR="00A42C49" w:rsidRPr="00935D81" w:rsidTr="00A42C49">
        <w:trPr>
          <w:trHeight w:val="605"/>
        </w:trPr>
        <w:tc>
          <w:tcPr>
            <w:cnfStyle w:val="001000000000" w:firstRow="0" w:lastRow="0" w:firstColumn="1" w:lastColumn="0" w:oddVBand="0" w:evenVBand="0" w:oddHBand="0" w:evenHBand="0" w:firstRowFirstColumn="0" w:firstRowLastColumn="0" w:lastRowFirstColumn="0" w:lastRowLastColumn="0"/>
            <w:tcW w:w="7224" w:type="dxa"/>
            <w:noWrap/>
            <w:hideMark/>
          </w:tcPr>
          <w:p w:rsidR="00A42C49" w:rsidRPr="00935D81" w:rsidRDefault="00A42C49" w:rsidP="00105C3E">
            <w:pPr>
              <w:pStyle w:val="Sinespaciado"/>
              <w:jc w:val="both"/>
              <w:rPr>
                <w:b w:val="0"/>
                <w:sz w:val="18"/>
                <w:szCs w:val="18"/>
                <w:lang w:eastAsia="es-ES"/>
              </w:rPr>
            </w:pPr>
            <w:r w:rsidRPr="00935D81">
              <w:rPr>
                <w:b w:val="0"/>
                <w:sz w:val="18"/>
                <w:szCs w:val="18"/>
                <w:lang w:eastAsia="es-ES"/>
              </w:rPr>
              <w:t>1. Carta remisoria dirigida a la Dirección de Investigaciones, con la relación de todos los con la relación de todos los documentos requeridos en la convocatoria, dirigida a la Dirección de Investigaciones.</w:t>
            </w:r>
          </w:p>
        </w:tc>
        <w:tc>
          <w:tcPr>
            <w:tcW w:w="503" w:type="dxa"/>
            <w:noWrap/>
          </w:tcPr>
          <w:p w:rsidR="00A42C49"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Pr>
                <w:sz w:val="18"/>
                <w:szCs w:val="18"/>
                <w:lang w:eastAsia="es-ES"/>
              </w:rPr>
              <w:t xml:space="preserve">X </w:t>
            </w:r>
          </w:p>
        </w:tc>
        <w:tc>
          <w:tcPr>
            <w:tcW w:w="601" w:type="dxa"/>
            <w:noWrap/>
            <w:hideMark/>
          </w:tcPr>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598" w:type="dxa"/>
            <w:noWrap/>
            <w:hideMark/>
          </w:tcPr>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r>
      <w:tr w:rsidR="00A42C49" w:rsidRPr="00935D81" w:rsidTr="00A42C49">
        <w:trPr>
          <w:cnfStyle w:val="000000100000" w:firstRow="0" w:lastRow="0" w:firstColumn="0" w:lastColumn="0" w:oddVBand="0" w:evenVBand="0" w:oddHBand="1" w:evenHBand="0" w:firstRowFirstColumn="0" w:firstRowLastColumn="0" w:lastRowFirstColumn="0" w:lastRowLastColumn="0"/>
          <w:trHeight w:val="502"/>
        </w:trPr>
        <w:tc>
          <w:tcPr>
            <w:cnfStyle w:val="001000000000" w:firstRow="0" w:lastRow="0" w:firstColumn="1" w:lastColumn="0" w:oddVBand="0" w:evenVBand="0" w:oddHBand="0" w:evenHBand="0" w:firstRowFirstColumn="0" w:firstRowLastColumn="0" w:lastRowFirstColumn="0" w:lastRowLastColumn="0"/>
            <w:tcW w:w="7224" w:type="dxa"/>
            <w:noWrap/>
            <w:hideMark/>
          </w:tcPr>
          <w:p w:rsidR="00A42C49" w:rsidRPr="00935D81" w:rsidRDefault="00A42C49" w:rsidP="00105C3E">
            <w:pPr>
              <w:pStyle w:val="Sinespaciado"/>
              <w:jc w:val="both"/>
              <w:rPr>
                <w:b w:val="0"/>
                <w:sz w:val="18"/>
                <w:szCs w:val="18"/>
                <w:lang w:eastAsia="es-ES"/>
              </w:rPr>
            </w:pPr>
            <w:r w:rsidRPr="00935D81">
              <w:rPr>
                <w:b w:val="0"/>
                <w:sz w:val="18"/>
                <w:szCs w:val="18"/>
                <w:lang w:eastAsia="es-ES"/>
              </w:rPr>
              <w:t xml:space="preserve">2. La propuesta del proyecto de investigación diligenciado en el formato FGN 004 Propuesta de Proyecto de Investigación en versión actualizada. </w:t>
            </w:r>
          </w:p>
        </w:tc>
        <w:tc>
          <w:tcPr>
            <w:tcW w:w="503" w:type="dxa"/>
            <w:noWrap/>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r>
              <w:rPr>
                <w:sz w:val="18"/>
                <w:szCs w:val="18"/>
                <w:lang w:eastAsia="es-ES"/>
              </w:rPr>
              <w:t xml:space="preserve">X </w:t>
            </w:r>
          </w:p>
        </w:tc>
        <w:tc>
          <w:tcPr>
            <w:tcW w:w="601" w:type="dxa"/>
            <w:noWrap/>
            <w:hideMark/>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c>
          <w:tcPr>
            <w:tcW w:w="598" w:type="dxa"/>
            <w:noWrap/>
            <w:hideMark/>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r>
      <w:tr w:rsidR="00A42C49" w:rsidRPr="00935D81" w:rsidTr="00A42C49">
        <w:trPr>
          <w:trHeight w:val="330"/>
        </w:trPr>
        <w:tc>
          <w:tcPr>
            <w:cnfStyle w:val="001000000000" w:firstRow="0" w:lastRow="0" w:firstColumn="1" w:lastColumn="0" w:oddVBand="0" w:evenVBand="0" w:oddHBand="0" w:evenHBand="0" w:firstRowFirstColumn="0" w:firstRowLastColumn="0" w:lastRowFirstColumn="0" w:lastRowLastColumn="0"/>
            <w:tcW w:w="7224" w:type="dxa"/>
            <w:noWrap/>
            <w:hideMark/>
          </w:tcPr>
          <w:p w:rsidR="00A42C49" w:rsidRPr="00935D81" w:rsidRDefault="00A42C49" w:rsidP="00105C3E">
            <w:pPr>
              <w:pStyle w:val="Sinespaciado"/>
              <w:jc w:val="both"/>
              <w:rPr>
                <w:b w:val="0"/>
                <w:sz w:val="18"/>
                <w:szCs w:val="18"/>
                <w:lang w:eastAsia="es-ES"/>
              </w:rPr>
            </w:pPr>
            <w:r w:rsidRPr="00935D81">
              <w:rPr>
                <w:b w:val="0"/>
                <w:sz w:val="18"/>
                <w:szCs w:val="18"/>
                <w:lang w:eastAsia="es-ES"/>
              </w:rPr>
              <w:t>3. Los cuadros del presupuesto FGN 029 Tablas de Presupuesto versión actualizada.</w:t>
            </w:r>
          </w:p>
        </w:tc>
        <w:tc>
          <w:tcPr>
            <w:tcW w:w="503" w:type="dxa"/>
            <w:noWrap/>
          </w:tcPr>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Pr>
                <w:sz w:val="18"/>
                <w:szCs w:val="18"/>
                <w:lang w:eastAsia="es-ES"/>
              </w:rPr>
              <w:t xml:space="preserve">X </w:t>
            </w:r>
          </w:p>
        </w:tc>
        <w:tc>
          <w:tcPr>
            <w:tcW w:w="601" w:type="dxa"/>
            <w:noWrap/>
            <w:hideMark/>
          </w:tcPr>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598" w:type="dxa"/>
            <w:noWrap/>
            <w:hideMark/>
          </w:tcPr>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r>
      <w:tr w:rsidR="00A42C49" w:rsidRPr="00935D81" w:rsidTr="00A42C49">
        <w:trPr>
          <w:cnfStyle w:val="000000100000" w:firstRow="0" w:lastRow="0" w:firstColumn="0" w:lastColumn="0" w:oddVBand="0" w:evenVBand="0" w:oddHBand="1" w:evenHBand="0" w:firstRowFirstColumn="0" w:firstRowLastColumn="0" w:lastRowFirstColumn="0" w:lastRowLastColumn="0"/>
          <w:trHeight w:val="514"/>
        </w:trPr>
        <w:tc>
          <w:tcPr>
            <w:cnfStyle w:val="001000000000" w:firstRow="0" w:lastRow="0" w:firstColumn="1" w:lastColumn="0" w:oddVBand="0" w:evenVBand="0" w:oddHBand="0" w:evenHBand="0" w:firstRowFirstColumn="0" w:firstRowLastColumn="0" w:lastRowFirstColumn="0" w:lastRowLastColumn="0"/>
            <w:tcW w:w="7224" w:type="dxa"/>
            <w:tcBorders>
              <w:bottom w:val="single" w:sz="4" w:space="0" w:color="666666" w:themeColor="text1" w:themeTint="99"/>
            </w:tcBorders>
            <w:noWrap/>
            <w:hideMark/>
          </w:tcPr>
          <w:p w:rsidR="00A42C49" w:rsidRPr="00935D81" w:rsidRDefault="00A42C49" w:rsidP="00105C3E">
            <w:pPr>
              <w:pStyle w:val="Sinespaciado"/>
              <w:jc w:val="both"/>
              <w:rPr>
                <w:b w:val="0"/>
                <w:sz w:val="18"/>
                <w:szCs w:val="18"/>
                <w:lang w:eastAsia="es-ES"/>
              </w:rPr>
            </w:pPr>
            <w:r w:rsidRPr="00935D81">
              <w:rPr>
                <w:b w:val="0"/>
                <w:sz w:val="18"/>
                <w:szCs w:val="18"/>
                <w:lang w:eastAsia="es-ES"/>
              </w:rPr>
              <w:t xml:space="preserve">4. Carta de intención de la entidad </w:t>
            </w:r>
            <w:proofErr w:type="spellStart"/>
            <w:r w:rsidRPr="00935D81">
              <w:rPr>
                <w:b w:val="0"/>
                <w:sz w:val="18"/>
                <w:szCs w:val="18"/>
                <w:lang w:eastAsia="es-ES"/>
              </w:rPr>
              <w:t>co</w:t>
            </w:r>
            <w:proofErr w:type="spellEnd"/>
            <w:r w:rsidRPr="00935D81">
              <w:rPr>
                <w:b w:val="0"/>
                <w:sz w:val="18"/>
                <w:szCs w:val="18"/>
                <w:lang w:eastAsia="es-ES"/>
              </w:rPr>
              <w:t>-financiadora externa al ITM, adjuntando el certificado de existencia y representación legal o su equivalente.</w:t>
            </w:r>
          </w:p>
        </w:tc>
        <w:tc>
          <w:tcPr>
            <w:tcW w:w="503" w:type="dxa"/>
            <w:tcBorders>
              <w:bottom w:val="single" w:sz="4" w:space="0" w:color="666666" w:themeColor="text1" w:themeTint="99"/>
            </w:tcBorders>
            <w:noWrap/>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r>
              <w:rPr>
                <w:sz w:val="18"/>
                <w:szCs w:val="18"/>
                <w:lang w:eastAsia="es-ES"/>
              </w:rPr>
              <w:t xml:space="preserve">X </w:t>
            </w:r>
          </w:p>
        </w:tc>
        <w:tc>
          <w:tcPr>
            <w:tcW w:w="601" w:type="dxa"/>
            <w:tcBorders>
              <w:bottom w:val="single" w:sz="4" w:space="0" w:color="666666" w:themeColor="text1" w:themeTint="99"/>
            </w:tcBorders>
            <w:noWrap/>
            <w:hideMark/>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c>
          <w:tcPr>
            <w:tcW w:w="598" w:type="dxa"/>
            <w:tcBorders>
              <w:bottom w:val="single" w:sz="4" w:space="0" w:color="666666" w:themeColor="text1" w:themeTint="99"/>
            </w:tcBorders>
            <w:noWrap/>
            <w:hideMark/>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r>
      <w:tr w:rsidR="00A42C49" w:rsidRPr="00935D81" w:rsidTr="00A42C49">
        <w:trPr>
          <w:trHeight w:val="330"/>
        </w:trPr>
        <w:tc>
          <w:tcPr>
            <w:cnfStyle w:val="001000000000" w:firstRow="0" w:lastRow="0" w:firstColumn="1" w:lastColumn="0" w:oddVBand="0" w:evenVBand="0" w:oddHBand="0" w:evenHBand="0" w:firstRowFirstColumn="0" w:firstRowLastColumn="0" w:lastRowFirstColumn="0" w:lastRowLastColumn="0"/>
            <w:tcW w:w="7224" w:type="dxa"/>
            <w:tcBorders>
              <w:bottom w:val="single" w:sz="4" w:space="0" w:color="auto"/>
            </w:tcBorders>
            <w:noWrap/>
            <w:hideMark/>
          </w:tcPr>
          <w:p w:rsidR="00A42C49" w:rsidRPr="00935D81" w:rsidRDefault="00A42C49" w:rsidP="00105C3E">
            <w:pPr>
              <w:pStyle w:val="Sinespaciado"/>
              <w:jc w:val="both"/>
              <w:rPr>
                <w:b w:val="0"/>
                <w:sz w:val="18"/>
                <w:szCs w:val="18"/>
                <w:lang w:eastAsia="es-ES"/>
              </w:rPr>
            </w:pPr>
            <w:r w:rsidRPr="00935D81">
              <w:rPr>
                <w:b w:val="0"/>
                <w:sz w:val="18"/>
                <w:szCs w:val="18"/>
                <w:lang w:eastAsia="es-ES"/>
              </w:rPr>
              <w:t xml:space="preserve">5. Carta de intención del asesor externo (si aplica) </w:t>
            </w:r>
          </w:p>
        </w:tc>
        <w:tc>
          <w:tcPr>
            <w:tcW w:w="503" w:type="dxa"/>
            <w:tcBorders>
              <w:bottom w:val="single" w:sz="4" w:space="0" w:color="auto"/>
            </w:tcBorders>
            <w:noWrap/>
          </w:tcPr>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601" w:type="dxa"/>
            <w:tcBorders>
              <w:bottom w:val="single" w:sz="4" w:space="0" w:color="auto"/>
            </w:tcBorders>
            <w:noWrap/>
            <w:hideMark/>
          </w:tcPr>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598" w:type="dxa"/>
            <w:tcBorders>
              <w:bottom w:val="single" w:sz="4" w:space="0" w:color="auto"/>
            </w:tcBorders>
            <w:noWrap/>
            <w:hideMark/>
          </w:tcPr>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r>
      <w:tr w:rsidR="00A42C49" w:rsidRPr="00935D81" w:rsidTr="00A42C49">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7224" w:type="dxa"/>
            <w:tcBorders>
              <w:top w:val="single" w:sz="4" w:space="0" w:color="auto"/>
              <w:left w:val="nil"/>
              <w:bottom w:val="nil"/>
              <w:right w:val="nil"/>
            </w:tcBorders>
            <w:shd w:val="clear" w:color="auto" w:fill="FFFFFF" w:themeFill="background1"/>
            <w:noWrap/>
          </w:tcPr>
          <w:p w:rsidR="00A42C49" w:rsidRPr="00935D81" w:rsidRDefault="00A42C49" w:rsidP="00105C3E">
            <w:pPr>
              <w:pStyle w:val="Sinespaciado"/>
              <w:jc w:val="both"/>
              <w:rPr>
                <w:sz w:val="18"/>
                <w:szCs w:val="18"/>
                <w:lang w:eastAsia="es-ES"/>
              </w:rPr>
            </w:pPr>
          </w:p>
        </w:tc>
        <w:tc>
          <w:tcPr>
            <w:tcW w:w="503" w:type="dxa"/>
            <w:tcBorders>
              <w:top w:val="single" w:sz="4" w:space="0" w:color="auto"/>
              <w:left w:val="nil"/>
              <w:bottom w:val="nil"/>
              <w:right w:val="nil"/>
            </w:tcBorders>
            <w:shd w:val="clear" w:color="auto" w:fill="FFFFFF" w:themeFill="background1"/>
            <w:noWrap/>
          </w:tcPr>
          <w:p w:rsidR="00A42C49"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c>
          <w:tcPr>
            <w:tcW w:w="601" w:type="dxa"/>
            <w:tcBorders>
              <w:top w:val="single" w:sz="4" w:space="0" w:color="auto"/>
              <w:left w:val="nil"/>
              <w:bottom w:val="nil"/>
              <w:right w:val="nil"/>
            </w:tcBorders>
            <w:shd w:val="clear" w:color="auto" w:fill="FFFFFF" w:themeFill="background1"/>
            <w:noWrap/>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c>
          <w:tcPr>
            <w:tcW w:w="598" w:type="dxa"/>
            <w:tcBorders>
              <w:top w:val="single" w:sz="4" w:space="0" w:color="auto"/>
              <w:left w:val="nil"/>
              <w:bottom w:val="nil"/>
              <w:right w:val="nil"/>
            </w:tcBorders>
            <w:shd w:val="clear" w:color="auto" w:fill="FFFFFF" w:themeFill="background1"/>
            <w:noWrap/>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r>
      <w:tr w:rsidR="00A42C49" w:rsidRPr="00935D81" w:rsidTr="00A42C49">
        <w:trPr>
          <w:trHeight w:val="330"/>
        </w:trPr>
        <w:tc>
          <w:tcPr>
            <w:cnfStyle w:val="001000000000" w:firstRow="0" w:lastRow="0" w:firstColumn="1" w:lastColumn="0" w:oddVBand="0" w:evenVBand="0" w:oddHBand="0" w:evenHBand="0" w:firstRowFirstColumn="0" w:firstRowLastColumn="0" w:lastRowFirstColumn="0" w:lastRowLastColumn="0"/>
            <w:tcW w:w="7224" w:type="dxa"/>
            <w:tcBorders>
              <w:top w:val="nil"/>
              <w:left w:val="nil"/>
              <w:bottom w:val="nil"/>
              <w:right w:val="nil"/>
            </w:tcBorders>
            <w:shd w:val="clear" w:color="auto" w:fill="auto"/>
            <w:noWrap/>
          </w:tcPr>
          <w:p w:rsidR="00A42C49" w:rsidRPr="00935D81" w:rsidRDefault="00A42C49" w:rsidP="00105C3E">
            <w:pPr>
              <w:pStyle w:val="Sinespaciado"/>
              <w:jc w:val="both"/>
              <w:rPr>
                <w:sz w:val="18"/>
                <w:szCs w:val="18"/>
                <w:lang w:eastAsia="es-ES"/>
              </w:rPr>
            </w:pPr>
          </w:p>
        </w:tc>
        <w:tc>
          <w:tcPr>
            <w:tcW w:w="503" w:type="dxa"/>
            <w:tcBorders>
              <w:top w:val="nil"/>
              <w:left w:val="nil"/>
              <w:bottom w:val="nil"/>
              <w:right w:val="nil"/>
            </w:tcBorders>
            <w:shd w:val="clear" w:color="auto" w:fill="auto"/>
            <w:noWrap/>
          </w:tcPr>
          <w:p w:rsidR="00A42C49"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601" w:type="dxa"/>
            <w:tcBorders>
              <w:top w:val="nil"/>
              <w:left w:val="nil"/>
              <w:bottom w:val="nil"/>
              <w:right w:val="nil"/>
            </w:tcBorders>
            <w:shd w:val="clear" w:color="auto" w:fill="auto"/>
            <w:noWrap/>
          </w:tcPr>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598" w:type="dxa"/>
            <w:tcBorders>
              <w:top w:val="nil"/>
              <w:left w:val="nil"/>
              <w:bottom w:val="nil"/>
              <w:right w:val="nil"/>
            </w:tcBorders>
            <w:shd w:val="clear" w:color="auto" w:fill="auto"/>
            <w:noWrap/>
          </w:tcPr>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r>
      <w:tr w:rsidR="00A42C49" w:rsidRPr="00935D81" w:rsidTr="00A42C49">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7224" w:type="dxa"/>
            <w:tcBorders>
              <w:top w:val="nil"/>
              <w:left w:val="nil"/>
              <w:bottom w:val="nil"/>
              <w:right w:val="nil"/>
            </w:tcBorders>
            <w:shd w:val="clear" w:color="auto" w:fill="auto"/>
            <w:noWrap/>
          </w:tcPr>
          <w:p w:rsidR="00A42C49" w:rsidRPr="00935D81" w:rsidRDefault="00A42C49" w:rsidP="00105C3E">
            <w:pPr>
              <w:pStyle w:val="Sinespaciado"/>
              <w:jc w:val="both"/>
              <w:rPr>
                <w:sz w:val="18"/>
                <w:szCs w:val="18"/>
                <w:lang w:eastAsia="es-ES"/>
              </w:rPr>
            </w:pPr>
          </w:p>
        </w:tc>
        <w:tc>
          <w:tcPr>
            <w:tcW w:w="503" w:type="dxa"/>
            <w:tcBorders>
              <w:top w:val="nil"/>
              <w:left w:val="nil"/>
              <w:bottom w:val="nil"/>
              <w:right w:val="nil"/>
            </w:tcBorders>
            <w:shd w:val="clear" w:color="auto" w:fill="auto"/>
            <w:noWrap/>
          </w:tcPr>
          <w:p w:rsidR="00A42C49"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c>
          <w:tcPr>
            <w:tcW w:w="601" w:type="dxa"/>
            <w:tcBorders>
              <w:top w:val="nil"/>
              <w:left w:val="nil"/>
              <w:bottom w:val="nil"/>
              <w:right w:val="nil"/>
            </w:tcBorders>
            <w:shd w:val="clear" w:color="auto" w:fill="auto"/>
            <w:noWrap/>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c>
          <w:tcPr>
            <w:tcW w:w="598" w:type="dxa"/>
            <w:tcBorders>
              <w:top w:val="nil"/>
              <w:left w:val="nil"/>
              <w:bottom w:val="nil"/>
              <w:right w:val="nil"/>
            </w:tcBorders>
            <w:shd w:val="clear" w:color="auto" w:fill="auto"/>
            <w:noWrap/>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r>
      <w:tr w:rsidR="00A42C49" w:rsidRPr="00935D81" w:rsidTr="00A42C49">
        <w:trPr>
          <w:trHeight w:val="330"/>
        </w:trPr>
        <w:tc>
          <w:tcPr>
            <w:cnfStyle w:val="001000000000" w:firstRow="0" w:lastRow="0" w:firstColumn="1" w:lastColumn="0" w:oddVBand="0" w:evenVBand="0" w:oddHBand="0" w:evenHBand="0" w:firstRowFirstColumn="0" w:firstRowLastColumn="0" w:lastRowFirstColumn="0" w:lastRowLastColumn="0"/>
            <w:tcW w:w="7224" w:type="dxa"/>
            <w:tcBorders>
              <w:top w:val="nil"/>
              <w:left w:val="nil"/>
              <w:bottom w:val="nil"/>
              <w:right w:val="nil"/>
            </w:tcBorders>
            <w:shd w:val="clear" w:color="auto" w:fill="auto"/>
            <w:noWrap/>
          </w:tcPr>
          <w:p w:rsidR="00A42C49" w:rsidRPr="00935D81" w:rsidRDefault="00A42C49" w:rsidP="00105C3E">
            <w:pPr>
              <w:pStyle w:val="Sinespaciado"/>
              <w:jc w:val="both"/>
              <w:rPr>
                <w:sz w:val="18"/>
                <w:szCs w:val="18"/>
                <w:lang w:eastAsia="es-ES"/>
              </w:rPr>
            </w:pPr>
          </w:p>
        </w:tc>
        <w:tc>
          <w:tcPr>
            <w:tcW w:w="503" w:type="dxa"/>
            <w:tcBorders>
              <w:top w:val="nil"/>
              <w:left w:val="nil"/>
              <w:bottom w:val="nil"/>
              <w:right w:val="nil"/>
            </w:tcBorders>
            <w:shd w:val="clear" w:color="auto" w:fill="auto"/>
            <w:noWrap/>
          </w:tcPr>
          <w:p w:rsidR="00A42C49"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601" w:type="dxa"/>
            <w:tcBorders>
              <w:top w:val="nil"/>
              <w:left w:val="nil"/>
              <w:bottom w:val="nil"/>
              <w:right w:val="nil"/>
            </w:tcBorders>
            <w:shd w:val="clear" w:color="auto" w:fill="auto"/>
            <w:noWrap/>
          </w:tcPr>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598" w:type="dxa"/>
            <w:tcBorders>
              <w:top w:val="nil"/>
              <w:left w:val="nil"/>
              <w:bottom w:val="nil"/>
              <w:right w:val="nil"/>
            </w:tcBorders>
            <w:shd w:val="clear" w:color="auto" w:fill="auto"/>
            <w:noWrap/>
          </w:tcPr>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r>
      <w:tr w:rsidR="00A42C49" w:rsidRPr="00935D81" w:rsidTr="00A42C49">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7224" w:type="dxa"/>
            <w:tcBorders>
              <w:top w:val="nil"/>
              <w:left w:val="nil"/>
              <w:bottom w:val="nil"/>
              <w:right w:val="nil"/>
            </w:tcBorders>
            <w:shd w:val="clear" w:color="auto" w:fill="auto"/>
            <w:noWrap/>
          </w:tcPr>
          <w:p w:rsidR="00A42C49" w:rsidRPr="00935D81" w:rsidRDefault="00A42C49" w:rsidP="00105C3E">
            <w:pPr>
              <w:pStyle w:val="Sinespaciado"/>
              <w:jc w:val="both"/>
              <w:rPr>
                <w:sz w:val="18"/>
                <w:szCs w:val="18"/>
                <w:lang w:eastAsia="es-ES"/>
              </w:rPr>
            </w:pPr>
          </w:p>
        </w:tc>
        <w:tc>
          <w:tcPr>
            <w:tcW w:w="503" w:type="dxa"/>
            <w:tcBorders>
              <w:top w:val="nil"/>
              <w:left w:val="nil"/>
              <w:bottom w:val="nil"/>
              <w:right w:val="nil"/>
            </w:tcBorders>
            <w:shd w:val="clear" w:color="auto" w:fill="auto"/>
            <w:noWrap/>
          </w:tcPr>
          <w:p w:rsidR="00A42C49"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c>
          <w:tcPr>
            <w:tcW w:w="601" w:type="dxa"/>
            <w:tcBorders>
              <w:top w:val="nil"/>
              <w:left w:val="nil"/>
              <w:bottom w:val="nil"/>
              <w:right w:val="nil"/>
            </w:tcBorders>
            <w:shd w:val="clear" w:color="auto" w:fill="auto"/>
            <w:noWrap/>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c>
          <w:tcPr>
            <w:tcW w:w="598" w:type="dxa"/>
            <w:tcBorders>
              <w:top w:val="nil"/>
              <w:left w:val="nil"/>
              <w:bottom w:val="nil"/>
              <w:right w:val="nil"/>
            </w:tcBorders>
            <w:shd w:val="clear" w:color="auto" w:fill="auto"/>
            <w:noWrap/>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r>
      <w:tr w:rsidR="00A42C49" w:rsidRPr="00935D81" w:rsidTr="00A42C49">
        <w:trPr>
          <w:trHeight w:val="330"/>
        </w:trPr>
        <w:tc>
          <w:tcPr>
            <w:cnfStyle w:val="001000000000" w:firstRow="0" w:lastRow="0" w:firstColumn="1" w:lastColumn="0" w:oddVBand="0" w:evenVBand="0" w:oddHBand="0" w:evenHBand="0" w:firstRowFirstColumn="0" w:firstRowLastColumn="0" w:lastRowFirstColumn="0" w:lastRowLastColumn="0"/>
            <w:tcW w:w="7224" w:type="dxa"/>
            <w:tcBorders>
              <w:top w:val="nil"/>
              <w:left w:val="nil"/>
              <w:bottom w:val="single" w:sz="4" w:space="0" w:color="auto"/>
              <w:right w:val="nil"/>
            </w:tcBorders>
            <w:shd w:val="clear" w:color="auto" w:fill="auto"/>
            <w:noWrap/>
          </w:tcPr>
          <w:p w:rsidR="00A42C49" w:rsidRPr="00935D81" w:rsidRDefault="00A42C49" w:rsidP="00105C3E">
            <w:pPr>
              <w:pStyle w:val="Sinespaciado"/>
              <w:jc w:val="both"/>
              <w:rPr>
                <w:sz w:val="18"/>
                <w:szCs w:val="18"/>
                <w:lang w:eastAsia="es-ES"/>
              </w:rPr>
            </w:pPr>
          </w:p>
        </w:tc>
        <w:tc>
          <w:tcPr>
            <w:tcW w:w="503" w:type="dxa"/>
            <w:tcBorders>
              <w:top w:val="nil"/>
              <w:left w:val="nil"/>
              <w:bottom w:val="single" w:sz="4" w:space="0" w:color="auto"/>
              <w:right w:val="nil"/>
            </w:tcBorders>
            <w:shd w:val="clear" w:color="auto" w:fill="auto"/>
            <w:noWrap/>
          </w:tcPr>
          <w:p w:rsidR="00A42C49"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601" w:type="dxa"/>
            <w:tcBorders>
              <w:top w:val="nil"/>
              <w:left w:val="nil"/>
              <w:bottom w:val="single" w:sz="4" w:space="0" w:color="auto"/>
              <w:right w:val="nil"/>
            </w:tcBorders>
            <w:shd w:val="clear" w:color="auto" w:fill="auto"/>
            <w:noWrap/>
          </w:tcPr>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598" w:type="dxa"/>
            <w:tcBorders>
              <w:top w:val="nil"/>
              <w:left w:val="nil"/>
              <w:bottom w:val="single" w:sz="4" w:space="0" w:color="auto"/>
              <w:right w:val="nil"/>
            </w:tcBorders>
            <w:shd w:val="clear" w:color="auto" w:fill="auto"/>
            <w:noWrap/>
          </w:tcPr>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r>
      <w:tr w:rsidR="00A42C49" w:rsidRPr="00935D81" w:rsidTr="00A42C49">
        <w:trPr>
          <w:cnfStyle w:val="000000100000" w:firstRow="0" w:lastRow="0" w:firstColumn="0" w:lastColumn="0" w:oddVBand="0" w:evenVBand="0" w:oddHBand="1" w:evenHBand="0" w:firstRowFirstColumn="0" w:firstRowLastColumn="0" w:lastRowFirstColumn="0" w:lastRowLastColumn="0"/>
          <w:trHeight w:val="725"/>
        </w:trPr>
        <w:tc>
          <w:tcPr>
            <w:cnfStyle w:val="001000000000" w:firstRow="0" w:lastRow="0" w:firstColumn="1" w:lastColumn="0" w:oddVBand="0" w:evenVBand="0" w:oddHBand="0" w:evenHBand="0" w:firstRowFirstColumn="0" w:firstRowLastColumn="0" w:lastRowFirstColumn="0" w:lastRowLastColumn="0"/>
            <w:tcW w:w="7224" w:type="dxa"/>
            <w:tcBorders>
              <w:top w:val="single" w:sz="4" w:space="0" w:color="auto"/>
            </w:tcBorders>
            <w:noWrap/>
            <w:hideMark/>
          </w:tcPr>
          <w:p w:rsidR="00A42C49" w:rsidRPr="00935D81" w:rsidRDefault="00A42C49" w:rsidP="00105C3E">
            <w:pPr>
              <w:pStyle w:val="Sinespaciado"/>
              <w:jc w:val="both"/>
              <w:rPr>
                <w:b w:val="0"/>
                <w:sz w:val="18"/>
                <w:szCs w:val="18"/>
                <w:lang w:eastAsia="es-ES"/>
              </w:rPr>
            </w:pPr>
            <w:r w:rsidRPr="00935D81">
              <w:rPr>
                <w:b w:val="0"/>
                <w:sz w:val="18"/>
                <w:szCs w:val="18"/>
                <w:lang w:eastAsia="es-ES"/>
              </w:rPr>
              <w:t>6. Aval del Consejo de Facultad en el que se inscribe al respectivo grupo de investigación, la pertinencia de la propuesta, así como la conveniencia de la inversión presupuestal inherente al proyecto.</w:t>
            </w:r>
          </w:p>
        </w:tc>
        <w:tc>
          <w:tcPr>
            <w:tcW w:w="503" w:type="dxa"/>
            <w:tcBorders>
              <w:top w:val="single" w:sz="4" w:space="0" w:color="auto"/>
            </w:tcBorders>
            <w:noWrap/>
            <w:hideMark/>
          </w:tcPr>
          <w:p w:rsidR="00A42C49"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r>
              <w:rPr>
                <w:sz w:val="18"/>
                <w:szCs w:val="18"/>
                <w:lang w:eastAsia="es-ES"/>
              </w:rPr>
              <w:t xml:space="preserve">X </w:t>
            </w:r>
          </w:p>
        </w:tc>
        <w:tc>
          <w:tcPr>
            <w:tcW w:w="601" w:type="dxa"/>
            <w:tcBorders>
              <w:top w:val="single" w:sz="4" w:space="0" w:color="auto"/>
            </w:tcBorders>
            <w:noWrap/>
            <w:hideMark/>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c>
          <w:tcPr>
            <w:tcW w:w="598" w:type="dxa"/>
            <w:tcBorders>
              <w:top w:val="single" w:sz="4" w:space="0" w:color="auto"/>
            </w:tcBorders>
            <w:noWrap/>
            <w:hideMark/>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r>
      <w:tr w:rsidR="00A42C49" w:rsidRPr="00935D81" w:rsidTr="00A42C49">
        <w:trPr>
          <w:trHeight w:val="707"/>
        </w:trPr>
        <w:tc>
          <w:tcPr>
            <w:cnfStyle w:val="001000000000" w:firstRow="0" w:lastRow="0" w:firstColumn="1" w:lastColumn="0" w:oddVBand="0" w:evenVBand="0" w:oddHBand="0" w:evenHBand="0" w:firstRowFirstColumn="0" w:firstRowLastColumn="0" w:lastRowFirstColumn="0" w:lastRowLastColumn="0"/>
            <w:tcW w:w="7224" w:type="dxa"/>
            <w:noWrap/>
            <w:hideMark/>
          </w:tcPr>
          <w:p w:rsidR="00A42C49" w:rsidRPr="00935D81" w:rsidRDefault="00A42C49" w:rsidP="00105C3E">
            <w:pPr>
              <w:pStyle w:val="Sinespaciado"/>
              <w:jc w:val="both"/>
              <w:rPr>
                <w:b w:val="0"/>
                <w:sz w:val="18"/>
                <w:szCs w:val="18"/>
                <w:lang w:eastAsia="es-ES"/>
              </w:rPr>
            </w:pPr>
            <w:r w:rsidRPr="00935D81">
              <w:rPr>
                <w:b w:val="0"/>
                <w:sz w:val="18"/>
                <w:szCs w:val="18"/>
                <w:lang w:eastAsia="es-ES"/>
              </w:rPr>
              <w:t>7.  En todo caso, si el investigador principal y el coinvestigador o coinvestigadores pertenecen a distintos programas y facultades del ITM, cada uno deberá presentar el aval de su respectiva facultad, para efectos del plan de trabajo docente.</w:t>
            </w:r>
          </w:p>
        </w:tc>
        <w:tc>
          <w:tcPr>
            <w:tcW w:w="503" w:type="dxa"/>
            <w:noWrap/>
            <w:hideMark/>
          </w:tcPr>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601" w:type="dxa"/>
            <w:noWrap/>
            <w:hideMark/>
          </w:tcPr>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598" w:type="dxa"/>
            <w:noWrap/>
            <w:hideMark/>
          </w:tcPr>
          <w:p w:rsidR="00A42C49"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Pr>
                <w:sz w:val="18"/>
                <w:szCs w:val="18"/>
                <w:lang w:eastAsia="es-ES"/>
              </w:rPr>
              <w:t xml:space="preserve">X </w:t>
            </w:r>
          </w:p>
        </w:tc>
      </w:tr>
      <w:tr w:rsidR="00A42C49" w:rsidRPr="00935D81" w:rsidTr="00A42C49">
        <w:trPr>
          <w:cnfStyle w:val="000000100000" w:firstRow="0" w:lastRow="0" w:firstColumn="0" w:lastColumn="0" w:oddVBand="0" w:evenVBand="0" w:oddHBand="1" w:evenHBand="0" w:firstRowFirstColumn="0" w:firstRowLastColumn="0" w:lastRowFirstColumn="0" w:lastRowLastColumn="0"/>
          <w:trHeight w:val="689"/>
        </w:trPr>
        <w:tc>
          <w:tcPr>
            <w:cnfStyle w:val="001000000000" w:firstRow="0" w:lastRow="0" w:firstColumn="1" w:lastColumn="0" w:oddVBand="0" w:evenVBand="0" w:oddHBand="0" w:evenHBand="0" w:firstRowFirstColumn="0" w:firstRowLastColumn="0" w:lastRowFirstColumn="0" w:lastRowLastColumn="0"/>
            <w:tcW w:w="7224" w:type="dxa"/>
            <w:noWrap/>
            <w:hideMark/>
          </w:tcPr>
          <w:p w:rsidR="00A42C49" w:rsidRPr="00935D81" w:rsidRDefault="00A42C49" w:rsidP="00105C3E">
            <w:pPr>
              <w:pStyle w:val="Sinespaciado"/>
              <w:jc w:val="both"/>
              <w:rPr>
                <w:b w:val="0"/>
                <w:color w:val="FF0000"/>
                <w:sz w:val="18"/>
                <w:szCs w:val="18"/>
                <w:lang w:eastAsia="es-ES"/>
              </w:rPr>
            </w:pPr>
            <w:r w:rsidRPr="00935D81">
              <w:rPr>
                <w:b w:val="0"/>
                <w:sz w:val="18"/>
                <w:szCs w:val="18"/>
                <w:lang w:eastAsia="es-ES"/>
              </w:rPr>
              <w:t>8. Aval de los líderes de los grupos de investigación al que pertenecen los investigadores responsables del proyecto, con la sugerencia de dos evaluadores externos que tengan el perfil para evaluar técnicamente la propuesta del proyecto.</w:t>
            </w:r>
          </w:p>
        </w:tc>
        <w:tc>
          <w:tcPr>
            <w:tcW w:w="503" w:type="dxa"/>
            <w:noWrap/>
            <w:hideMark/>
          </w:tcPr>
          <w:p w:rsidR="00A42C49"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r>
              <w:rPr>
                <w:sz w:val="18"/>
                <w:szCs w:val="18"/>
                <w:lang w:eastAsia="es-ES"/>
              </w:rPr>
              <w:t>X</w:t>
            </w:r>
          </w:p>
        </w:tc>
        <w:tc>
          <w:tcPr>
            <w:tcW w:w="601" w:type="dxa"/>
            <w:noWrap/>
            <w:hideMark/>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c>
          <w:tcPr>
            <w:tcW w:w="598" w:type="dxa"/>
            <w:noWrap/>
            <w:hideMark/>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r>
      <w:tr w:rsidR="00A42C49" w:rsidRPr="00935D81" w:rsidTr="00A42C49">
        <w:trPr>
          <w:trHeight w:val="430"/>
        </w:trPr>
        <w:tc>
          <w:tcPr>
            <w:cnfStyle w:val="001000000000" w:firstRow="0" w:lastRow="0" w:firstColumn="1" w:lastColumn="0" w:oddVBand="0" w:evenVBand="0" w:oddHBand="0" w:evenHBand="0" w:firstRowFirstColumn="0" w:firstRowLastColumn="0" w:lastRowFirstColumn="0" w:lastRowLastColumn="0"/>
            <w:tcW w:w="7224" w:type="dxa"/>
            <w:noWrap/>
            <w:hideMark/>
          </w:tcPr>
          <w:p w:rsidR="00A42C49" w:rsidRPr="00935D81" w:rsidRDefault="00A42C49" w:rsidP="00105C3E">
            <w:pPr>
              <w:pStyle w:val="Sinespaciado"/>
              <w:jc w:val="both"/>
              <w:rPr>
                <w:b w:val="0"/>
                <w:sz w:val="18"/>
                <w:szCs w:val="18"/>
                <w:lang w:eastAsia="es-ES"/>
              </w:rPr>
            </w:pPr>
            <w:r w:rsidRPr="00935D81">
              <w:rPr>
                <w:b w:val="0"/>
                <w:sz w:val="18"/>
                <w:szCs w:val="18"/>
                <w:lang w:eastAsia="es-ES"/>
              </w:rPr>
              <w:t>9. Constancias de trámite de las licencias y permisos ambientales ante la autoridad competente, para las propuestas que así lo requieran.</w:t>
            </w:r>
          </w:p>
        </w:tc>
        <w:tc>
          <w:tcPr>
            <w:tcW w:w="503" w:type="dxa"/>
            <w:noWrap/>
            <w:hideMark/>
          </w:tcPr>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601" w:type="dxa"/>
            <w:noWrap/>
            <w:hideMark/>
          </w:tcPr>
          <w:p w:rsidR="00A42C49" w:rsidRPr="00935D81" w:rsidRDefault="00A42C49"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598" w:type="dxa"/>
            <w:noWrap/>
            <w:hideMark/>
          </w:tcPr>
          <w:p w:rsidR="00A42C49" w:rsidRPr="00935D81" w:rsidRDefault="00C23817" w:rsidP="00105C3E">
            <w:pPr>
              <w:pStyle w:val="Sinespaciado"/>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935D81">
              <w:rPr>
                <w:sz w:val="18"/>
                <w:szCs w:val="18"/>
                <w:lang w:eastAsia="es-ES"/>
              </w:rPr>
              <w:t>X</w:t>
            </w:r>
            <w:r>
              <w:rPr>
                <w:sz w:val="18"/>
                <w:szCs w:val="18"/>
                <w:lang w:eastAsia="es-ES"/>
              </w:rPr>
              <w:t xml:space="preserve"> </w:t>
            </w:r>
          </w:p>
        </w:tc>
      </w:tr>
      <w:tr w:rsidR="00A42C49" w:rsidRPr="00935D81" w:rsidTr="00A42C49">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7224" w:type="dxa"/>
            <w:noWrap/>
            <w:hideMark/>
          </w:tcPr>
          <w:p w:rsidR="00A42C49" w:rsidRPr="00935D81" w:rsidRDefault="00A42C49" w:rsidP="00105C3E">
            <w:pPr>
              <w:pStyle w:val="Sinespaciado"/>
              <w:jc w:val="both"/>
              <w:rPr>
                <w:b w:val="0"/>
                <w:sz w:val="18"/>
                <w:szCs w:val="18"/>
                <w:lang w:eastAsia="es-ES"/>
              </w:rPr>
            </w:pPr>
            <w:r w:rsidRPr="00935D81">
              <w:rPr>
                <w:b w:val="0"/>
                <w:sz w:val="18"/>
                <w:szCs w:val="18"/>
                <w:lang w:eastAsia="es-ES"/>
              </w:rPr>
              <w:t>10. Entrega de todos los documentos anteriores en medio magnético.</w:t>
            </w:r>
          </w:p>
        </w:tc>
        <w:tc>
          <w:tcPr>
            <w:tcW w:w="503" w:type="dxa"/>
            <w:noWrap/>
            <w:hideMark/>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r w:rsidRPr="00935D81">
              <w:rPr>
                <w:sz w:val="18"/>
                <w:szCs w:val="18"/>
                <w:lang w:eastAsia="es-ES"/>
              </w:rPr>
              <w:t>x</w:t>
            </w:r>
          </w:p>
        </w:tc>
        <w:tc>
          <w:tcPr>
            <w:tcW w:w="601" w:type="dxa"/>
            <w:noWrap/>
            <w:hideMark/>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c>
          <w:tcPr>
            <w:tcW w:w="598" w:type="dxa"/>
            <w:noWrap/>
            <w:hideMark/>
          </w:tcPr>
          <w:p w:rsidR="00A42C49" w:rsidRPr="00935D81" w:rsidRDefault="00A42C49" w:rsidP="00105C3E">
            <w:pPr>
              <w:pStyle w:val="Sinespaciado"/>
              <w:jc w:val="center"/>
              <w:cnfStyle w:val="000000100000" w:firstRow="0" w:lastRow="0" w:firstColumn="0" w:lastColumn="0" w:oddVBand="0" w:evenVBand="0" w:oddHBand="1" w:evenHBand="0" w:firstRowFirstColumn="0" w:firstRowLastColumn="0" w:lastRowFirstColumn="0" w:lastRowLastColumn="0"/>
              <w:rPr>
                <w:sz w:val="18"/>
                <w:szCs w:val="18"/>
                <w:lang w:eastAsia="es-ES"/>
              </w:rPr>
            </w:pPr>
          </w:p>
        </w:tc>
      </w:tr>
      <w:tr w:rsidR="00A42C49" w:rsidRPr="00935D81" w:rsidTr="00A42C49">
        <w:trPr>
          <w:trHeight w:val="330"/>
        </w:trPr>
        <w:tc>
          <w:tcPr>
            <w:cnfStyle w:val="001000000000" w:firstRow="0" w:lastRow="0" w:firstColumn="1" w:lastColumn="0" w:oddVBand="0" w:evenVBand="0" w:oddHBand="0" w:evenHBand="0" w:firstRowFirstColumn="0" w:firstRowLastColumn="0" w:lastRowFirstColumn="0" w:lastRowLastColumn="0"/>
            <w:tcW w:w="7224" w:type="dxa"/>
            <w:noWrap/>
            <w:hideMark/>
          </w:tcPr>
          <w:p w:rsidR="00A42C49" w:rsidRPr="00935D81" w:rsidRDefault="00A42C49" w:rsidP="00105C3E">
            <w:pPr>
              <w:pStyle w:val="Sinespaciado"/>
              <w:jc w:val="both"/>
              <w:rPr>
                <w:b w:val="0"/>
                <w:sz w:val="18"/>
                <w:szCs w:val="18"/>
                <w:lang w:eastAsia="es-ES"/>
              </w:rPr>
            </w:pPr>
            <w:r w:rsidRPr="00935D81">
              <w:rPr>
                <w:b w:val="0"/>
                <w:sz w:val="18"/>
                <w:szCs w:val="18"/>
                <w:lang w:eastAsia="es-ES"/>
              </w:rPr>
              <w:t>Observaciones:</w:t>
            </w:r>
          </w:p>
        </w:tc>
        <w:tc>
          <w:tcPr>
            <w:tcW w:w="503" w:type="dxa"/>
            <w:noWrap/>
            <w:hideMark/>
          </w:tcPr>
          <w:p w:rsidR="00A42C49" w:rsidRPr="00935D81" w:rsidRDefault="00A42C49" w:rsidP="00105C3E">
            <w:pPr>
              <w:pStyle w:val="Sinespaciado"/>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601" w:type="dxa"/>
            <w:noWrap/>
            <w:hideMark/>
          </w:tcPr>
          <w:p w:rsidR="00A42C49" w:rsidRPr="00935D81" w:rsidRDefault="00A42C49" w:rsidP="00105C3E">
            <w:pPr>
              <w:pStyle w:val="Sinespaciado"/>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598" w:type="dxa"/>
            <w:noWrap/>
            <w:hideMark/>
          </w:tcPr>
          <w:p w:rsidR="00A42C49" w:rsidRPr="00935D81" w:rsidRDefault="00A42C49" w:rsidP="00105C3E">
            <w:pPr>
              <w:pStyle w:val="Sinespaciado"/>
              <w:cnfStyle w:val="000000000000" w:firstRow="0" w:lastRow="0" w:firstColumn="0" w:lastColumn="0" w:oddVBand="0" w:evenVBand="0" w:oddHBand="0" w:evenHBand="0" w:firstRowFirstColumn="0" w:firstRowLastColumn="0" w:lastRowFirstColumn="0" w:lastRowLastColumn="0"/>
              <w:rPr>
                <w:sz w:val="18"/>
                <w:szCs w:val="18"/>
                <w:lang w:eastAsia="es-ES"/>
              </w:rPr>
            </w:pPr>
          </w:p>
        </w:tc>
      </w:tr>
      <w:tr w:rsidR="00A42C49" w:rsidRPr="00935D81" w:rsidTr="00A42C4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26" w:type="dxa"/>
            <w:gridSpan w:val="4"/>
            <w:vMerge w:val="restart"/>
            <w:hideMark/>
          </w:tcPr>
          <w:p w:rsidR="00A42C49" w:rsidRPr="00935D81" w:rsidRDefault="00A42C49" w:rsidP="004B5919">
            <w:pPr>
              <w:pStyle w:val="Sinespaciado"/>
              <w:jc w:val="both"/>
              <w:rPr>
                <w:sz w:val="18"/>
                <w:szCs w:val="18"/>
                <w:lang w:eastAsia="es-ES"/>
              </w:rPr>
            </w:pPr>
          </w:p>
        </w:tc>
      </w:tr>
      <w:tr w:rsidR="00A42C49" w:rsidRPr="00935D81" w:rsidTr="00A42C49">
        <w:trPr>
          <w:trHeight w:val="220"/>
        </w:trPr>
        <w:tc>
          <w:tcPr>
            <w:cnfStyle w:val="001000000000" w:firstRow="0" w:lastRow="0" w:firstColumn="1" w:lastColumn="0" w:oddVBand="0" w:evenVBand="0" w:oddHBand="0" w:evenHBand="0" w:firstRowFirstColumn="0" w:firstRowLastColumn="0" w:lastRowFirstColumn="0" w:lastRowLastColumn="0"/>
            <w:tcW w:w="8926" w:type="dxa"/>
            <w:gridSpan w:val="4"/>
            <w:vMerge/>
            <w:hideMark/>
          </w:tcPr>
          <w:p w:rsidR="00A42C49" w:rsidRPr="00935D81" w:rsidRDefault="00A42C49" w:rsidP="00105C3E">
            <w:pPr>
              <w:pStyle w:val="Sinespaciado"/>
              <w:rPr>
                <w:sz w:val="18"/>
                <w:szCs w:val="18"/>
                <w:lang w:eastAsia="es-ES"/>
              </w:rPr>
            </w:pPr>
          </w:p>
        </w:tc>
      </w:tr>
    </w:tbl>
    <w:p w:rsidR="00A42C49" w:rsidRDefault="00A42C49" w:rsidP="00A42C49">
      <w:pPr>
        <w:spacing w:after="0" w:line="240" w:lineRule="auto"/>
        <w:jc w:val="both"/>
      </w:pPr>
    </w:p>
    <w:p w:rsidR="00A42C49" w:rsidRDefault="00A42C49" w:rsidP="00A42C49">
      <w:pPr>
        <w:spacing w:after="0" w:line="240" w:lineRule="auto"/>
        <w:jc w:val="both"/>
      </w:pPr>
      <w:r>
        <w:t>Cordialmente,</w:t>
      </w:r>
    </w:p>
    <w:p w:rsidR="00A42C49" w:rsidRDefault="00A42C49" w:rsidP="00A42C49">
      <w:pPr>
        <w:spacing w:after="0" w:line="240" w:lineRule="auto"/>
        <w:jc w:val="both"/>
      </w:pPr>
    </w:p>
    <w:p w:rsidR="00A42C49" w:rsidRDefault="00C23817" w:rsidP="00A42C49">
      <w:pPr>
        <w:spacing w:after="0" w:line="240" w:lineRule="auto"/>
        <w:jc w:val="both"/>
      </w:pPr>
      <w:r w:rsidRPr="006764B2">
        <w:rPr>
          <w:rFonts w:ascii="Arial Narrow" w:hAnsi="Arial Narrow"/>
          <w:noProof/>
          <w:lang w:val="es-ES" w:eastAsia="es-ES"/>
        </w:rPr>
        <w:drawing>
          <wp:inline distT="0" distB="0" distL="0" distR="0" wp14:anchorId="3DF9FDF6" wp14:editId="3A90A201">
            <wp:extent cx="2094865" cy="542290"/>
            <wp:effectExtent l="0" t="0" r="63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94865" cy="542290"/>
                    </a:xfrm>
                    <a:prstGeom prst="rect">
                      <a:avLst/>
                    </a:prstGeom>
                    <a:noFill/>
                    <a:ln>
                      <a:noFill/>
                    </a:ln>
                  </pic:spPr>
                </pic:pic>
              </a:graphicData>
            </a:graphic>
          </wp:inline>
        </w:drawing>
      </w:r>
    </w:p>
    <w:p w:rsidR="00A42C49" w:rsidRPr="00C0723A" w:rsidRDefault="00A42C49" w:rsidP="00A42C49">
      <w:pPr>
        <w:spacing w:after="0" w:line="240" w:lineRule="auto"/>
        <w:jc w:val="both"/>
        <w:rPr>
          <w:u w:val="single"/>
        </w:rPr>
      </w:pPr>
      <w:r>
        <w:rPr>
          <w:u w:val="single"/>
        </w:rPr>
        <w:tab/>
      </w:r>
      <w:r>
        <w:rPr>
          <w:u w:val="single"/>
        </w:rPr>
        <w:tab/>
      </w:r>
      <w:r>
        <w:rPr>
          <w:u w:val="single"/>
        </w:rPr>
        <w:tab/>
      </w:r>
      <w:r>
        <w:rPr>
          <w:u w:val="single"/>
        </w:rPr>
        <w:tab/>
      </w:r>
      <w:r>
        <w:rPr>
          <w:u w:val="single"/>
        </w:rPr>
        <w:tab/>
      </w:r>
    </w:p>
    <w:p w:rsidR="00A42C49" w:rsidRDefault="00A42C49" w:rsidP="00A42C49">
      <w:pPr>
        <w:spacing w:after="0" w:line="240" w:lineRule="auto"/>
        <w:jc w:val="both"/>
      </w:pPr>
      <w:r>
        <w:t>LILIANA PATRICIA RESTREPO MEDINA</w:t>
      </w:r>
      <w:bookmarkStart w:id="0" w:name="_GoBack"/>
      <w:bookmarkEnd w:id="0"/>
    </w:p>
    <w:p w:rsidR="00A42C49" w:rsidRDefault="00A42C49" w:rsidP="00A42C49">
      <w:pPr>
        <w:spacing w:after="0" w:line="240" w:lineRule="auto"/>
        <w:jc w:val="both"/>
      </w:pPr>
      <w:r>
        <w:t xml:space="preserve">Profesora Ocasional </w:t>
      </w:r>
    </w:p>
    <w:p w:rsidR="00A42C49" w:rsidRDefault="00A42C49" w:rsidP="00A42C49">
      <w:pPr>
        <w:spacing w:after="0" w:line="240" w:lineRule="auto"/>
        <w:jc w:val="both"/>
      </w:pPr>
      <w:r>
        <w:t>Grupo de Investigación en Ciencia, Tecnología, Sociedad + Innovación</w:t>
      </w:r>
    </w:p>
    <w:p w:rsidR="00A42C49" w:rsidRPr="00C0723A" w:rsidRDefault="00A42C49" w:rsidP="00A42C49">
      <w:pPr>
        <w:spacing w:after="0" w:line="240" w:lineRule="auto"/>
        <w:jc w:val="both"/>
      </w:pPr>
    </w:p>
    <w:p w:rsidR="00A42C49" w:rsidRPr="00C0723A" w:rsidRDefault="00A42C49" w:rsidP="00A42C49">
      <w:pPr>
        <w:spacing w:after="0" w:line="240" w:lineRule="auto"/>
        <w:jc w:val="both"/>
      </w:pPr>
    </w:p>
    <w:p w:rsidR="00A42C49" w:rsidRDefault="00A42C49" w:rsidP="00A42C49"/>
    <w:p w:rsidR="00A42C49" w:rsidRDefault="00A42C49" w:rsidP="00D427D7"/>
    <w:p w:rsidR="00D427D7" w:rsidRPr="00D427D7" w:rsidRDefault="00D427D7" w:rsidP="00D427D7"/>
    <w:p w:rsidR="00D427D7" w:rsidRPr="00D427D7" w:rsidRDefault="00D427D7" w:rsidP="00D427D7"/>
    <w:p w:rsidR="00D427D7" w:rsidRDefault="00D427D7" w:rsidP="00D427D7"/>
    <w:p w:rsidR="00280E28" w:rsidRPr="00D427D7" w:rsidRDefault="00280E28" w:rsidP="00D427D7"/>
    <w:sectPr w:rsidR="00280E28" w:rsidRPr="00D427D7" w:rsidSect="00A42C49">
      <w:headerReference w:type="even" r:id="rId7"/>
      <w:headerReference w:type="default" r:id="rId8"/>
      <w:headerReference w:type="first" r:id="rId9"/>
      <w:pgSz w:w="12240" w:h="15840"/>
      <w:pgMar w:top="709" w:right="1467"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6CEB" w:rsidRDefault="00466CEB" w:rsidP="00D427D7">
      <w:pPr>
        <w:spacing w:after="0" w:line="240" w:lineRule="auto"/>
      </w:pPr>
      <w:r>
        <w:separator/>
      </w:r>
    </w:p>
  </w:endnote>
  <w:endnote w:type="continuationSeparator" w:id="0">
    <w:p w:rsidR="00466CEB" w:rsidRDefault="00466CEB" w:rsidP="00D427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6CEB" w:rsidRDefault="00466CEB" w:rsidP="00D427D7">
      <w:pPr>
        <w:spacing w:after="0" w:line="240" w:lineRule="auto"/>
      </w:pPr>
      <w:r>
        <w:separator/>
      </w:r>
    </w:p>
  </w:footnote>
  <w:footnote w:type="continuationSeparator" w:id="0">
    <w:p w:rsidR="00466CEB" w:rsidRDefault="00466CEB" w:rsidP="00D427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27D7" w:rsidRDefault="00466CEB">
    <w:pPr>
      <w:pStyle w:val="Encabezado"/>
    </w:pPr>
    <w:r>
      <w:rPr>
        <w:noProof/>
        <w:lang w:eastAsia="es-C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560876" o:spid="_x0000_s2053" type="#_x0000_t75" style="position:absolute;margin-left:0;margin-top:0;width:503.3pt;height:692.65pt;z-index:-251657216;mso-position-horizontal:center;mso-position-horizontal-relative:margin;mso-position-vertical:center;mso-position-vertical-relative:margin" o:allowincell="f">
          <v:imagedata r:id="rId1" o:title="Papel membrete cart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27D7" w:rsidRDefault="00466CEB">
    <w:pPr>
      <w:pStyle w:val="Encabezado"/>
    </w:pPr>
    <w:r>
      <w:rPr>
        <w:noProof/>
        <w:lang w:eastAsia="es-C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560877" o:spid="_x0000_s2054" type="#_x0000_t75" style="position:absolute;margin-left:-44.1pt;margin-top:-23.4pt;width:539.8pt;height:742.95pt;z-index:-251656192;mso-position-horizontal-relative:margin;mso-position-vertical-relative:margin" o:allowincell="f">
          <v:imagedata r:id="rId1" o:title="Papel membrete carta"/>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27D7" w:rsidRDefault="00466CEB">
    <w:pPr>
      <w:pStyle w:val="Encabezado"/>
    </w:pPr>
    <w:r>
      <w:rPr>
        <w:noProof/>
        <w:lang w:eastAsia="es-C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560875" o:spid="_x0000_s2052" type="#_x0000_t75" style="position:absolute;margin-left:0;margin-top:0;width:503.3pt;height:692.65pt;z-index:-251658240;mso-position-horizontal:center;mso-position-horizontal-relative:margin;mso-position-vertical:center;mso-position-vertical-relative:margin" o:allowincell="f">
          <v:imagedata r:id="rId1" o:title="Papel membrete carta"/>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isplayBackgroundShape/>
  <w:proofState w:spelling="clean" w:grammar="clean"/>
  <w:defaultTabStop w:val="708"/>
  <w:hyphenationZone w:val="425"/>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7D7"/>
    <w:rsid w:val="00280E28"/>
    <w:rsid w:val="00466CEB"/>
    <w:rsid w:val="00497268"/>
    <w:rsid w:val="004B5919"/>
    <w:rsid w:val="004D6AC3"/>
    <w:rsid w:val="00925A7D"/>
    <w:rsid w:val="00A37ECD"/>
    <w:rsid w:val="00A42C49"/>
    <w:rsid w:val="00C23817"/>
    <w:rsid w:val="00D16220"/>
    <w:rsid w:val="00D427D7"/>
    <w:rsid w:val="00FD18C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5:chartTrackingRefBased/>
  <w15:docId w15:val="{9F0C677F-6629-4ADA-81B1-1B174B328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A42C4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427D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427D7"/>
  </w:style>
  <w:style w:type="paragraph" w:styleId="Piedepgina">
    <w:name w:val="footer"/>
    <w:basedOn w:val="Normal"/>
    <w:link w:val="PiedepginaCar"/>
    <w:uiPriority w:val="99"/>
    <w:unhideWhenUsed/>
    <w:rsid w:val="00D427D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427D7"/>
  </w:style>
  <w:style w:type="table" w:styleId="Tabladecuadrcula4">
    <w:name w:val="Grid Table 4"/>
    <w:basedOn w:val="Tablanormal"/>
    <w:uiPriority w:val="49"/>
    <w:rsid w:val="00A42C49"/>
    <w:pPr>
      <w:spacing w:after="0" w:line="240" w:lineRule="auto"/>
    </w:pPr>
    <w:rPr>
      <w:lang w:val="es-E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Sinespaciado">
    <w:name w:val="No Spacing"/>
    <w:uiPriority w:val="1"/>
    <w:qFormat/>
    <w:rsid w:val="00A42C4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3D484808E8D0AD4698C37F163CE4223C" ma:contentTypeVersion="1" ma:contentTypeDescription="Crear nuevo documento." ma:contentTypeScope="" ma:versionID="6a732af66873ae48d583b2219b91b833">
  <xsd:schema xmlns:xsd="http://www.w3.org/2001/XMLSchema" xmlns:xs="http://www.w3.org/2001/XMLSchema" xmlns:p="http://schemas.microsoft.com/office/2006/metadata/properties" xmlns:ns1="http://schemas.microsoft.com/sharepoint/v3" targetNamespace="http://schemas.microsoft.com/office/2006/metadata/properties" ma:root="true" ma:fieldsID="b32cfd30b83adf7a282b15aced64ac76"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Fecha de inicio programada" ma:description="" ma:hidden="true" ma:internalName="PublishingStartDate">
      <xsd:simpleType>
        <xsd:restriction base="dms:Unknown"/>
      </xsd:simpleType>
    </xsd:element>
    <xsd:element name="PublishingExpirationDate" ma:index="9" nillable="true" ma:displayName="Fecha de finalización programad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56C04277-5FCA-4965-B15E-8D73D61A0E61}"/>
</file>

<file path=customXml/itemProps2.xml><?xml version="1.0" encoding="utf-8"?>
<ds:datastoreItem xmlns:ds="http://schemas.openxmlformats.org/officeDocument/2006/customXml" ds:itemID="{860A933F-47B4-4B9F-B9A8-7252F485E9F8}"/>
</file>

<file path=customXml/itemProps3.xml><?xml version="1.0" encoding="utf-8"?>
<ds:datastoreItem xmlns:ds="http://schemas.openxmlformats.org/officeDocument/2006/customXml" ds:itemID="{F83548D3-197F-4302-A183-AA66B3EF57FD}"/>
</file>

<file path=docProps/app.xml><?xml version="1.0" encoding="utf-8"?>
<Properties xmlns="http://schemas.openxmlformats.org/officeDocument/2006/extended-properties" xmlns:vt="http://schemas.openxmlformats.org/officeDocument/2006/docPropsVTypes">
  <Template>Normal</Template>
  <TotalTime>7</TotalTime>
  <Pages>2</Pages>
  <Words>454</Words>
  <Characters>2502</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Restrepo Alvarez</dc:creator>
  <cp:keywords/>
  <dc:description/>
  <cp:lastModifiedBy>Liliana Patricia Restrepo Medina</cp:lastModifiedBy>
  <cp:revision>6</cp:revision>
  <dcterms:created xsi:type="dcterms:W3CDTF">2016-07-18T15:36:00Z</dcterms:created>
  <dcterms:modified xsi:type="dcterms:W3CDTF">2016-07-18T19:44:00Z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0x0101003D484808E8D0AD4698C37F163CE4223C</vt:lpwstr>
  </property>
</Properties>
</file>